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A169" w14:textId="031C9AF0" w:rsidR="001D3438" w:rsidRDefault="00E15171" w:rsidP="2E76D3AE">
      <w:pPr>
        <w:pStyle w:val="BodyText"/>
        <w:spacing w:before="183"/>
        <w:ind w:right="113"/>
        <w:jc w:val="both"/>
      </w:pPr>
      <w:r w:rsidRPr="00B2679A">
        <w:t>Each of these scenarios contains at least one violation of Georgia Tech policy. Look through</w:t>
      </w:r>
      <w:r>
        <w:rPr>
          <w:spacing w:val="-4"/>
        </w:rPr>
        <w:t xml:space="preserve"> </w:t>
      </w:r>
      <w:r w:rsidR="5EBAAA6A">
        <w:t xml:space="preserve">the </w:t>
      </w:r>
      <w:r w:rsidRPr="2E76D3AE">
        <w:rPr>
          <w:i/>
          <w:iCs/>
        </w:rPr>
        <w:t>Teaching</w:t>
      </w:r>
      <w:r w:rsidRPr="2E76D3AE">
        <w:rPr>
          <w:i/>
          <w:iCs/>
          <w:spacing w:val="-4"/>
        </w:rPr>
        <w:t xml:space="preserve"> </w:t>
      </w:r>
      <w:r w:rsidRPr="2E76D3AE">
        <w:rPr>
          <w:i/>
          <w:iCs/>
        </w:rPr>
        <w:t>at</w:t>
      </w:r>
      <w:r w:rsidRPr="2E76D3AE">
        <w:rPr>
          <w:i/>
          <w:iCs/>
          <w:spacing w:val="-4"/>
        </w:rPr>
        <w:t xml:space="preserve"> </w:t>
      </w:r>
      <w:r w:rsidRPr="2E76D3AE">
        <w:rPr>
          <w:i/>
          <w:iCs/>
        </w:rPr>
        <w:t>Georgia</w:t>
      </w:r>
      <w:r w:rsidRPr="2E76D3AE">
        <w:rPr>
          <w:i/>
          <w:iCs/>
          <w:spacing w:val="-4"/>
        </w:rPr>
        <w:t xml:space="preserve"> </w:t>
      </w:r>
      <w:r w:rsidRPr="2E76D3AE">
        <w:rPr>
          <w:i/>
          <w:iCs/>
        </w:rPr>
        <w:t>Tech</w:t>
      </w:r>
      <w:r w:rsidRPr="2E76D3AE">
        <w:rPr>
          <w:i/>
          <w:iCs/>
          <w:spacing w:val="-2"/>
        </w:rPr>
        <w:t xml:space="preserve"> </w:t>
      </w:r>
      <w:proofErr w:type="gramStart"/>
      <w:r>
        <w:t>guidebook</w:t>
      </w:r>
      <w:r w:rsidR="76358366">
        <w:t>,</w:t>
      </w:r>
      <w:r>
        <w:rPr>
          <w:spacing w:val="-3"/>
        </w:rPr>
        <w:t xml:space="preserve"> </w:t>
      </w:r>
      <w:r>
        <w:t>and</w:t>
      </w:r>
      <w:proofErr w:type="gramEnd"/>
      <w:r>
        <w:rPr>
          <w:spacing w:val="-4"/>
        </w:rPr>
        <w:t xml:space="preserve"> </w:t>
      </w:r>
      <w:r>
        <w:t>see</w:t>
      </w:r>
      <w:r>
        <w:rPr>
          <w:spacing w:val="-4"/>
        </w:rPr>
        <w:t xml:space="preserve"> </w:t>
      </w:r>
      <w:r>
        <w:t>if</w:t>
      </w:r>
      <w:r>
        <w:rPr>
          <w:spacing w:val="-2"/>
        </w:rPr>
        <w:t xml:space="preserve"> </w:t>
      </w:r>
      <w:r>
        <w:t>you can figure out how to fix</w:t>
      </w:r>
      <w:r>
        <w:rPr>
          <w:spacing w:val="-12"/>
        </w:rPr>
        <w:t xml:space="preserve"> </w:t>
      </w:r>
      <w:r>
        <w:t>things!</w:t>
      </w:r>
    </w:p>
    <w:p w14:paraId="52E937F6" w14:textId="77777777" w:rsidR="001D3438" w:rsidRDefault="001D3438">
      <w:pPr>
        <w:pStyle w:val="BodyText"/>
        <w:spacing w:before="11"/>
        <w:rPr>
          <w:sz w:val="23"/>
        </w:rPr>
      </w:pPr>
    </w:p>
    <w:p w14:paraId="5814B102" w14:textId="77777777" w:rsidR="001D3438" w:rsidRDefault="00E15171">
      <w:pPr>
        <w:pStyle w:val="Heading1"/>
        <w:numPr>
          <w:ilvl w:val="0"/>
          <w:numId w:val="1"/>
        </w:numPr>
        <w:tabs>
          <w:tab w:val="left" w:pos="461"/>
        </w:tabs>
      </w:pPr>
      <w:r>
        <w:t>Students with</w:t>
      </w:r>
      <w:r>
        <w:rPr>
          <w:spacing w:val="-3"/>
        </w:rPr>
        <w:t xml:space="preserve"> </w:t>
      </w:r>
      <w:r>
        <w:t>Disabilities:</w:t>
      </w:r>
    </w:p>
    <w:p w14:paraId="2CD76EFF" w14:textId="19E2068C" w:rsidR="001D3438" w:rsidRDefault="00E15171">
      <w:pPr>
        <w:pStyle w:val="BodyText"/>
        <w:ind w:left="460" w:right="113"/>
        <w:jc w:val="both"/>
      </w:pPr>
      <w:r>
        <w:t>On the morning of the first exam in your course, Jing tells you that she has a</w:t>
      </w:r>
      <w:r>
        <w:rPr>
          <w:spacing w:val="-40"/>
        </w:rPr>
        <w:t xml:space="preserve"> </w:t>
      </w:r>
      <w:r>
        <w:t>learning disability</w:t>
      </w:r>
      <w:r>
        <w:rPr>
          <w:spacing w:val="-9"/>
        </w:rPr>
        <w:t xml:space="preserve"> </w:t>
      </w:r>
      <w:r>
        <w:t>and</w:t>
      </w:r>
      <w:r>
        <w:rPr>
          <w:spacing w:val="-5"/>
        </w:rPr>
        <w:t xml:space="preserve"> </w:t>
      </w:r>
      <w:r>
        <w:t>so</w:t>
      </w:r>
      <w:r>
        <w:rPr>
          <w:spacing w:val="-8"/>
        </w:rPr>
        <w:t xml:space="preserve"> </w:t>
      </w:r>
      <w:r>
        <w:t>she</w:t>
      </w:r>
      <w:r>
        <w:rPr>
          <w:spacing w:val="-8"/>
        </w:rPr>
        <w:t xml:space="preserve"> </w:t>
      </w:r>
      <w:r>
        <w:t>needs</w:t>
      </w:r>
      <w:r>
        <w:rPr>
          <w:spacing w:val="-9"/>
        </w:rPr>
        <w:t xml:space="preserve"> </w:t>
      </w:r>
      <w:r>
        <w:t>extended</w:t>
      </w:r>
      <w:r>
        <w:rPr>
          <w:spacing w:val="-6"/>
        </w:rPr>
        <w:t xml:space="preserve"> </w:t>
      </w:r>
      <w:r>
        <w:t>time</w:t>
      </w:r>
      <w:r>
        <w:rPr>
          <w:spacing w:val="-8"/>
        </w:rPr>
        <w:t xml:space="preserve"> </w:t>
      </w:r>
      <w:r>
        <w:t>on</w:t>
      </w:r>
      <w:r>
        <w:rPr>
          <w:spacing w:val="-8"/>
        </w:rPr>
        <w:t xml:space="preserve"> </w:t>
      </w:r>
      <w:r>
        <w:t>the</w:t>
      </w:r>
      <w:r>
        <w:rPr>
          <w:spacing w:val="-8"/>
        </w:rPr>
        <w:t xml:space="preserve"> </w:t>
      </w:r>
      <w:r>
        <w:t>exam.</w:t>
      </w:r>
      <w:r>
        <w:rPr>
          <w:spacing w:val="-6"/>
        </w:rPr>
        <w:t xml:space="preserve"> </w:t>
      </w:r>
      <w:r>
        <w:t>You</w:t>
      </w:r>
      <w:r>
        <w:rPr>
          <w:spacing w:val="-3"/>
        </w:rPr>
        <w:t xml:space="preserve"> </w:t>
      </w:r>
      <w:r>
        <w:t>go</w:t>
      </w:r>
      <w:r>
        <w:rPr>
          <w:spacing w:val="-6"/>
        </w:rPr>
        <w:t xml:space="preserve"> </w:t>
      </w:r>
      <w:r>
        <w:t>with</w:t>
      </w:r>
      <w:r>
        <w:rPr>
          <w:spacing w:val="-6"/>
        </w:rPr>
        <w:t xml:space="preserve"> </w:t>
      </w:r>
      <w:r>
        <w:t>your</w:t>
      </w:r>
      <w:r>
        <w:rPr>
          <w:spacing w:val="-7"/>
        </w:rPr>
        <w:t xml:space="preserve"> </w:t>
      </w:r>
      <w:r>
        <w:t>best</w:t>
      </w:r>
      <w:r>
        <w:rPr>
          <w:spacing w:val="-6"/>
        </w:rPr>
        <w:t xml:space="preserve"> </w:t>
      </w:r>
      <w:r>
        <w:t>option, which is to grant the time</w:t>
      </w:r>
      <w:r>
        <w:rPr>
          <w:spacing w:val="-1"/>
        </w:rPr>
        <w:t xml:space="preserve"> </w:t>
      </w:r>
      <w:r>
        <w:t>extension.</w:t>
      </w:r>
    </w:p>
    <w:p w14:paraId="0F21F4B1" w14:textId="77777777" w:rsidR="00723B40" w:rsidRDefault="00723B40">
      <w:pPr>
        <w:pStyle w:val="BodyText"/>
        <w:ind w:left="460" w:right="113"/>
        <w:jc w:val="both"/>
      </w:pPr>
    </w:p>
    <w:p w14:paraId="5FC9FB3C" w14:textId="77777777" w:rsidR="001D3438" w:rsidRDefault="001D3438" w:rsidP="2E76D3AE">
      <w:pPr>
        <w:pStyle w:val="BodyText"/>
        <w:spacing w:before="9"/>
        <w:rPr>
          <w:sz w:val="23"/>
          <w:szCs w:val="23"/>
        </w:rPr>
      </w:pPr>
    </w:p>
    <w:p w14:paraId="2ECF067C" w14:textId="0D7F884D" w:rsidR="2E76D3AE" w:rsidRDefault="2E76D3AE" w:rsidP="2E76D3AE">
      <w:pPr>
        <w:pStyle w:val="BodyText"/>
        <w:spacing w:before="9"/>
        <w:rPr>
          <w:sz w:val="23"/>
          <w:szCs w:val="23"/>
        </w:rPr>
      </w:pPr>
    </w:p>
    <w:p w14:paraId="62B81B64" w14:textId="77777777" w:rsidR="001D3438" w:rsidRDefault="00E15171">
      <w:pPr>
        <w:pStyle w:val="Heading1"/>
        <w:numPr>
          <w:ilvl w:val="0"/>
          <w:numId w:val="1"/>
        </w:numPr>
        <w:tabs>
          <w:tab w:val="left" w:pos="461"/>
        </w:tabs>
      </w:pPr>
      <w:r>
        <w:t>Academic Misconduct:</w:t>
      </w:r>
    </w:p>
    <w:p w14:paraId="4BFFA910" w14:textId="77777777" w:rsidR="001D3438" w:rsidRDefault="00E15171">
      <w:pPr>
        <w:pStyle w:val="BodyText"/>
        <w:spacing w:before="1"/>
        <w:ind w:left="460" w:right="115"/>
        <w:jc w:val="both"/>
      </w:pPr>
      <w:r>
        <w:t>While grading midterm exams for your course you notice that two students’ submissions</w:t>
      </w:r>
      <w:r>
        <w:rPr>
          <w:spacing w:val="-13"/>
        </w:rPr>
        <w:t xml:space="preserve"> </w:t>
      </w:r>
      <w:r>
        <w:t>are</w:t>
      </w:r>
      <w:r>
        <w:rPr>
          <w:spacing w:val="-10"/>
        </w:rPr>
        <w:t xml:space="preserve"> </w:t>
      </w:r>
      <w:r>
        <w:t>suspiciously</w:t>
      </w:r>
      <w:r>
        <w:rPr>
          <w:spacing w:val="-13"/>
        </w:rPr>
        <w:t xml:space="preserve"> </w:t>
      </w:r>
      <w:r>
        <w:t>similar.</w:t>
      </w:r>
      <w:r>
        <w:rPr>
          <w:spacing w:val="-10"/>
        </w:rPr>
        <w:t xml:space="preserve"> </w:t>
      </w:r>
      <w:r>
        <w:t>Following</w:t>
      </w:r>
      <w:r>
        <w:rPr>
          <w:spacing w:val="-11"/>
        </w:rPr>
        <w:t xml:space="preserve"> </w:t>
      </w:r>
      <w:r>
        <w:t>the</w:t>
      </w:r>
      <w:r>
        <w:rPr>
          <w:spacing w:val="-12"/>
        </w:rPr>
        <w:t xml:space="preserve"> </w:t>
      </w:r>
      <w:r>
        <w:t>policy</w:t>
      </w:r>
      <w:r>
        <w:rPr>
          <w:spacing w:val="-13"/>
        </w:rPr>
        <w:t xml:space="preserve"> </w:t>
      </w:r>
      <w:r>
        <w:t>laid</w:t>
      </w:r>
      <w:r>
        <w:rPr>
          <w:spacing w:val="-9"/>
        </w:rPr>
        <w:t xml:space="preserve"> </w:t>
      </w:r>
      <w:r>
        <w:t>out</w:t>
      </w:r>
      <w:r>
        <w:rPr>
          <w:spacing w:val="-10"/>
        </w:rPr>
        <w:t xml:space="preserve"> </w:t>
      </w:r>
      <w:r>
        <w:t>in</w:t>
      </w:r>
      <w:r>
        <w:rPr>
          <w:spacing w:val="-12"/>
        </w:rPr>
        <w:t xml:space="preserve"> </w:t>
      </w:r>
      <w:r>
        <w:t>your</w:t>
      </w:r>
      <w:r>
        <w:rPr>
          <w:spacing w:val="-11"/>
        </w:rPr>
        <w:t xml:space="preserve"> </w:t>
      </w:r>
      <w:r>
        <w:t>syllabus</w:t>
      </w:r>
      <w:r>
        <w:rPr>
          <w:spacing w:val="-10"/>
        </w:rPr>
        <w:t xml:space="preserve"> </w:t>
      </w:r>
      <w:r>
        <w:t>you interview the two students separately, determine that Sam copied Alex’s answers during the exam, and therefore award Sam a zero on the midterm exam. You do not penalize</w:t>
      </w:r>
      <w:r>
        <w:rPr>
          <w:spacing w:val="-1"/>
        </w:rPr>
        <w:t xml:space="preserve"> </w:t>
      </w:r>
      <w:r>
        <w:t>Alex.</w:t>
      </w:r>
    </w:p>
    <w:p w14:paraId="2A05AD92" w14:textId="24B4D6E3" w:rsidR="001D3438" w:rsidRDefault="001D3438">
      <w:pPr>
        <w:pStyle w:val="BodyText"/>
      </w:pPr>
    </w:p>
    <w:p w14:paraId="48A478DD" w14:textId="77777777" w:rsidR="00723B40" w:rsidRDefault="00723B40">
      <w:pPr>
        <w:pStyle w:val="BodyText"/>
      </w:pPr>
    </w:p>
    <w:p w14:paraId="439716DA" w14:textId="2B4B86DE" w:rsidR="2E76D3AE" w:rsidRDefault="2E76D3AE" w:rsidP="2E76D3AE">
      <w:pPr>
        <w:pStyle w:val="BodyText"/>
      </w:pPr>
    </w:p>
    <w:p w14:paraId="36E07CF3" w14:textId="77777777" w:rsidR="001D3438" w:rsidRDefault="00E15171">
      <w:pPr>
        <w:pStyle w:val="Heading1"/>
        <w:numPr>
          <w:ilvl w:val="0"/>
          <w:numId w:val="1"/>
        </w:numPr>
        <w:tabs>
          <w:tab w:val="left" w:pos="461"/>
        </w:tabs>
      </w:pPr>
      <w:r>
        <w:t>Final</w:t>
      </w:r>
      <w:r>
        <w:rPr>
          <w:spacing w:val="-1"/>
        </w:rPr>
        <w:t xml:space="preserve"> </w:t>
      </w:r>
      <w:r>
        <w:t>Exams:</w:t>
      </w:r>
    </w:p>
    <w:p w14:paraId="5D2657FB" w14:textId="2C8080C6" w:rsidR="001D3438" w:rsidRDefault="00E15171">
      <w:pPr>
        <w:pStyle w:val="BodyText"/>
        <w:ind w:left="460" w:right="113"/>
        <w:jc w:val="both"/>
      </w:pPr>
      <w:r>
        <w:t xml:space="preserve">Your course has been assigned the last final exam slot late on the Friday of exam week. You ask the students if they would prefer an earlier exam slot, and there is unanimous agreement. You happily move the exam to a week earlier, during the </w:t>
      </w:r>
      <w:r w:rsidR="00723B40">
        <w:t xml:space="preserve">last day of the </w:t>
      </w:r>
      <w:r>
        <w:t>regular class period.</w:t>
      </w:r>
    </w:p>
    <w:p w14:paraId="4A9135D5" w14:textId="77777777" w:rsidR="00723B40" w:rsidRDefault="00723B40">
      <w:pPr>
        <w:pStyle w:val="BodyText"/>
        <w:ind w:left="460" w:right="113"/>
        <w:jc w:val="both"/>
      </w:pPr>
    </w:p>
    <w:p w14:paraId="11D82CF4" w14:textId="29F68316" w:rsidR="2E76D3AE" w:rsidRDefault="2E76D3AE" w:rsidP="2E76D3AE">
      <w:pPr>
        <w:pStyle w:val="BodyText"/>
        <w:ind w:left="460" w:right="113"/>
        <w:jc w:val="both"/>
      </w:pPr>
    </w:p>
    <w:p w14:paraId="230A32FE" w14:textId="77777777" w:rsidR="001D3438" w:rsidRDefault="001D3438">
      <w:pPr>
        <w:pStyle w:val="BodyText"/>
      </w:pPr>
    </w:p>
    <w:p w14:paraId="00FF99F5" w14:textId="77777777" w:rsidR="005071A4" w:rsidRDefault="005071A4" w:rsidP="005071A4">
      <w:pPr>
        <w:pStyle w:val="Heading1"/>
        <w:numPr>
          <w:ilvl w:val="0"/>
          <w:numId w:val="1"/>
        </w:numPr>
        <w:tabs>
          <w:tab w:val="left" w:pos="461"/>
        </w:tabs>
      </w:pPr>
      <w:r>
        <w:t>Family Educational Rights and Privacy Act</w:t>
      </w:r>
      <w:r>
        <w:rPr>
          <w:spacing w:val="-10"/>
        </w:rPr>
        <w:t xml:space="preserve"> </w:t>
      </w:r>
      <w:r>
        <w:t>(FERPA):</w:t>
      </w:r>
    </w:p>
    <w:p w14:paraId="68C20B64" w14:textId="3FCB0937" w:rsidR="005071A4" w:rsidRDefault="005071A4" w:rsidP="005071A4">
      <w:pPr>
        <w:pStyle w:val="BodyText"/>
        <w:ind w:left="460" w:right="111"/>
        <w:jc w:val="both"/>
      </w:pPr>
      <w:r>
        <w:t xml:space="preserve">You receive multiple requests from students to see their quiz grades. The TA who is assigned to update the Canvas gradebook is behind, so you decide to quickly print out the spreadsheet with your students’ names and grades and post it on your office door. You send the class an email letting them know that they may come by to review their grades at their convenience.  </w:t>
      </w:r>
      <w:r w:rsidR="00CD0DE4">
        <w:t>And, if they want to see their marked quizzes so that they can learn from their mistakes, the quizzes will be in a box on the shelf near your door.</w:t>
      </w:r>
    </w:p>
    <w:p w14:paraId="6F5E4BED" w14:textId="77777777" w:rsidR="001942B7" w:rsidRDefault="001942B7">
      <w:pPr>
        <w:pStyle w:val="BodyText"/>
        <w:ind w:left="460" w:right="114"/>
        <w:jc w:val="both"/>
      </w:pPr>
    </w:p>
    <w:p w14:paraId="78A235F2" w14:textId="6D571211" w:rsidR="2E76D3AE" w:rsidRDefault="2E76D3AE">
      <w:r>
        <w:br w:type="page"/>
      </w:r>
    </w:p>
    <w:p w14:paraId="6E4F9274" w14:textId="0053EBD5" w:rsidR="2E76D3AE" w:rsidRDefault="2E76D3AE" w:rsidP="2E76D3AE">
      <w:pPr>
        <w:pStyle w:val="BodyText"/>
        <w:ind w:left="460" w:right="114"/>
        <w:jc w:val="both"/>
      </w:pPr>
    </w:p>
    <w:p w14:paraId="0F93B4EB" w14:textId="77777777" w:rsidR="001D3438" w:rsidRDefault="00E15171">
      <w:pPr>
        <w:pStyle w:val="Heading1"/>
        <w:numPr>
          <w:ilvl w:val="0"/>
          <w:numId w:val="1"/>
        </w:numPr>
        <w:tabs>
          <w:tab w:val="left" w:pos="461"/>
        </w:tabs>
        <w:spacing w:before="229"/>
      </w:pPr>
      <w:r>
        <w:t>Diversity</w:t>
      </w:r>
      <w:r w:rsidR="0054298A">
        <w:t xml:space="preserve"> and Teaching</w:t>
      </w:r>
      <w:r>
        <w:t>:</w:t>
      </w:r>
    </w:p>
    <w:p w14:paraId="30904B8D" w14:textId="19BECE45" w:rsidR="001D3438" w:rsidRDefault="00E15171" w:rsidP="00E15171">
      <w:pPr>
        <w:pStyle w:val="BodyText"/>
        <w:spacing w:before="9"/>
        <w:ind w:left="450"/>
      </w:pPr>
      <w:r w:rsidRPr="00E15171">
        <w:t xml:space="preserve">One of your students, </w:t>
      </w:r>
      <w:r w:rsidR="00723B40">
        <w:t>Robyn</w:t>
      </w:r>
      <w:r w:rsidRPr="00E15171">
        <w:t xml:space="preserve">, complains to you that their groupmates continue to refer to them by the wrong pronouns no matter how many times </w:t>
      </w:r>
      <w:r w:rsidR="00723B40">
        <w:t>Robyn</w:t>
      </w:r>
      <w:r w:rsidRPr="00E15171">
        <w:t xml:space="preserve"> corrects them.  Furthermore, when </w:t>
      </w:r>
      <w:r w:rsidR="00723B40">
        <w:t>Robyn</w:t>
      </w:r>
      <w:r w:rsidRPr="00E15171">
        <w:t xml:space="preserve"> complained to their TA, she defended the groupmates, saying that they didn’t mean anything by it and that </w:t>
      </w:r>
      <w:r w:rsidR="00723B40">
        <w:t>Robyn</w:t>
      </w:r>
      <w:r w:rsidRPr="00E15171">
        <w:t xml:space="preserve"> was being too sensitive.  After listening to them, you advise </w:t>
      </w:r>
      <w:r w:rsidR="00723B40">
        <w:t>Robyn</w:t>
      </w:r>
      <w:r w:rsidRPr="00E15171">
        <w:t xml:space="preserve"> to simply let this issue go because you feel sure it isn’t intentional and it isn’t worth the </w:t>
      </w:r>
      <w:proofErr w:type="gramStart"/>
      <w:r w:rsidRPr="00E15171">
        <w:t>stress</w:t>
      </w:r>
      <w:proofErr w:type="gramEnd"/>
      <w:r w:rsidRPr="00E15171">
        <w:t xml:space="preserve"> they are feeling over it.  </w:t>
      </w:r>
      <w:r w:rsidR="00723B40">
        <w:t>Robyn</w:t>
      </w:r>
      <w:r w:rsidRPr="00E15171">
        <w:t>’s face drops and they quickly thank you for your time and leave your office.</w:t>
      </w:r>
    </w:p>
    <w:p w14:paraId="2AAF3232" w14:textId="469C5278" w:rsidR="00E15171" w:rsidRDefault="00723B40" w:rsidP="2E76D3AE">
      <w:pPr>
        <w:pStyle w:val="BodyText"/>
        <w:spacing w:before="9"/>
        <w:rPr>
          <w:sz w:val="23"/>
          <w:szCs w:val="23"/>
        </w:rPr>
      </w:pPr>
      <w:r w:rsidRPr="2E76D3AE">
        <w:rPr>
          <w:sz w:val="23"/>
          <w:szCs w:val="23"/>
        </w:rPr>
        <w:t xml:space="preserve"> </w:t>
      </w:r>
    </w:p>
    <w:p w14:paraId="04B1C2FD" w14:textId="5A7B5667" w:rsidR="00723B40" w:rsidRDefault="00723B40" w:rsidP="2E76D3AE">
      <w:pPr>
        <w:pStyle w:val="BodyText"/>
        <w:spacing w:before="9"/>
        <w:rPr>
          <w:sz w:val="23"/>
          <w:szCs w:val="23"/>
        </w:rPr>
      </w:pPr>
    </w:p>
    <w:p w14:paraId="7614A2E0" w14:textId="5382B584" w:rsidR="00723B40" w:rsidRDefault="00723B40" w:rsidP="2E76D3AE">
      <w:pPr>
        <w:spacing w:before="9"/>
      </w:pPr>
    </w:p>
    <w:p w14:paraId="0BC6D005" w14:textId="77777777" w:rsidR="001D3438" w:rsidRDefault="00E15171">
      <w:pPr>
        <w:pStyle w:val="Heading1"/>
        <w:numPr>
          <w:ilvl w:val="0"/>
          <w:numId w:val="1"/>
        </w:numPr>
        <w:tabs>
          <w:tab w:val="left" w:pos="461"/>
        </w:tabs>
        <w:spacing w:before="1"/>
      </w:pPr>
      <w:r>
        <w:t>CIOS Response Rates</w:t>
      </w:r>
    </w:p>
    <w:p w14:paraId="24E9E398" w14:textId="2B8A60E4" w:rsidR="001D3438" w:rsidRDefault="00E15171" w:rsidP="2E76D3AE">
      <w:pPr>
        <w:pStyle w:val="BodyText"/>
        <w:ind w:left="460" w:right="114"/>
        <w:jc w:val="both"/>
      </w:pPr>
      <w:r>
        <w:t>It’s time for the end of semester “Course Instructor Opinion Survey</w:t>
      </w:r>
      <w:r w:rsidR="1DDCE63E">
        <w:t>,</w:t>
      </w:r>
      <w:r>
        <w:t xml:space="preserve">” and you want to make sure you get feedback from a variety of students – not just the few who are either disgruntled or willing to take the time to fill it out. To boost </w:t>
      </w:r>
      <w:proofErr w:type="gramStart"/>
      <w:r>
        <w:t>you</w:t>
      </w:r>
      <w:proofErr w:type="gramEnd"/>
      <w:r>
        <w:t xml:space="preserve"> response rate you tell students that if they send you confirmation they have completed the survey, you will award them 2 points in extra credit for their overall grade.</w:t>
      </w:r>
    </w:p>
    <w:p w14:paraId="7F141DAD" w14:textId="08E0F287" w:rsidR="2E76D3AE" w:rsidRDefault="2E76D3AE" w:rsidP="2E76D3AE">
      <w:pPr>
        <w:pStyle w:val="BodyText"/>
      </w:pPr>
    </w:p>
    <w:p w14:paraId="75193C90" w14:textId="0BA9B47B" w:rsidR="2E76D3AE" w:rsidRDefault="2E76D3AE" w:rsidP="2E76D3AE">
      <w:pPr>
        <w:pStyle w:val="BodyText"/>
      </w:pPr>
    </w:p>
    <w:p w14:paraId="2D975AAB" w14:textId="2D24E58D" w:rsidR="2E76D3AE" w:rsidRDefault="2E76D3AE" w:rsidP="2E76D3AE">
      <w:pPr>
        <w:pStyle w:val="BodyText"/>
      </w:pPr>
    </w:p>
    <w:p w14:paraId="3BCCF3CB" w14:textId="77777777" w:rsidR="001D3438" w:rsidRDefault="00E15171">
      <w:pPr>
        <w:pStyle w:val="Heading1"/>
        <w:numPr>
          <w:ilvl w:val="0"/>
          <w:numId w:val="1"/>
        </w:numPr>
        <w:tabs>
          <w:tab w:val="left" w:pos="461"/>
        </w:tabs>
      </w:pPr>
      <w:r>
        <w:t>Discrimination, Harassment, and Sexual</w:t>
      </w:r>
      <w:r>
        <w:rPr>
          <w:spacing w:val="-5"/>
        </w:rPr>
        <w:t xml:space="preserve"> </w:t>
      </w:r>
      <w:r>
        <w:t>Violence:</w:t>
      </w:r>
    </w:p>
    <w:p w14:paraId="40B187B7" w14:textId="77777777" w:rsidR="001D3438" w:rsidRDefault="00E15171">
      <w:pPr>
        <w:pStyle w:val="BodyText"/>
        <w:ind w:left="460" w:right="118"/>
        <w:jc w:val="both"/>
      </w:pPr>
      <w:r>
        <w:t>One of your students is visibly distressed and you ask them to come speak with you after class. The student asks you to promise to keep the information a secret, and once</w:t>
      </w:r>
      <w:r>
        <w:rPr>
          <w:spacing w:val="-8"/>
        </w:rPr>
        <w:t xml:space="preserve"> </w:t>
      </w:r>
      <w:r>
        <w:t>you</w:t>
      </w:r>
      <w:r>
        <w:rPr>
          <w:spacing w:val="-8"/>
        </w:rPr>
        <w:t xml:space="preserve"> </w:t>
      </w:r>
      <w:r>
        <w:t>agree</w:t>
      </w:r>
      <w:r>
        <w:rPr>
          <w:spacing w:val="-8"/>
        </w:rPr>
        <w:t xml:space="preserve"> </w:t>
      </w:r>
      <w:r>
        <w:t>they</w:t>
      </w:r>
      <w:r>
        <w:rPr>
          <w:spacing w:val="-12"/>
        </w:rPr>
        <w:t xml:space="preserve"> </w:t>
      </w:r>
      <w:r>
        <w:t>proceed</w:t>
      </w:r>
      <w:r>
        <w:rPr>
          <w:spacing w:val="-8"/>
        </w:rPr>
        <w:t xml:space="preserve"> </w:t>
      </w:r>
      <w:r>
        <w:t>to</w:t>
      </w:r>
      <w:r>
        <w:rPr>
          <w:spacing w:val="-8"/>
        </w:rPr>
        <w:t xml:space="preserve"> </w:t>
      </w:r>
      <w:r>
        <w:t>tell</w:t>
      </w:r>
      <w:r>
        <w:rPr>
          <w:spacing w:val="-10"/>
        </w:rPr>
        <w:t xml:space="preserve"> </w:t>
      </w:r>
      <w:r>
        <w:t>you</w:t>
      </w:r>
      <w:r>
        <w:rPr>
          <w:spacing w:val="-8"/>
        </w:rPr>
        <w:t xml:space="preserve"> </w:t>
      </w:r>
      <w:r>
        <w:t>about</w:t>
      </w:r>
      <w:r>
        <w:rPr>
          <w:spacing w:val="-11"/>
        </w:rPr>
        <w:t xml:space="preserve"> </w:t>
      </w:r>
      <w:r>
        <w:t>a</w:t>
      </w:r>
      <w:r>
        <w:rPr>
          <w:spacing w:val="-8"/>
        </w:rPr>
        <w:t xml:space="preserve"> </w:t>
      </w:r>
      <w:r>
        <w:t>recent</w:t>
      </w:r>
      <w:r>
        <w:rPr>
          <w:spacing w:val="-9"/>
        </w:rPr>
        <w:t xml:space="preserve"> </w:t>
      </w:r>
      <w:r>
        <w:t>experience</w:t>
      </w:r>
      <w:r>
        <w:rPr>
          <w:spacing w:val="-8"/>
        </w:rPr>
        <w:t xml:space="preserve"> </w:t>
      </w:r>
      <w:r>
        <w:t>of</w:t>
      </w:r>
      <w:r>
        <w:rPr>
          <w:spacing w:val="-9"/>
        </w:rPr>
        <w:t xml:space="preserve"> </w:t>
      </w:r>
      <w:r>
        <w:t>sexual</w:t>
      </w:r>
      <w:r>
        <w:rPr>
          <w:spacing w:val="-10"/>
        </w:rPr>
        <w:t xml:space="preserve"> </w:t>
      </w:r>
      <w:r>
        <w:t>violence. You</w:t>
      </w:r>
      <w:r>
        <w:rPr>
          <w:spacing w:val="-8"/>
        </w:rPr>
        <w:t xml:space="preserve"> </w:t>
      </w:r>
      <w:r>
        <w:t>keep</w:t>
      </w:r>
      <w:r>
        <w:rPr>
          <w:spacing w:val="-8"/>
        </w:rPr>
        <w:t xml:space="preserve"> </w:t>
      </w:r>
      <w:r>
        <w:t>your</w:t>
      </w:r>
      <w:r>
        <w:rPr>
          <w:spacing w:val="-10"/>
        </w:rPr>
        <w:t xml:space="preserve"> </w:t>
      </w:r>
      <w:r>
        <w:t>promise</w:t>
      </w:r>
      <w:r>
        <w:rPr>
          <w:spacing w:val="-11"/>
        </w:rPr>
        <w:t xml:space="preserve"> </w:t>
      </w:r>
      <w:r>
        <w:t>to</w:t>
      </w:r>
      <w:r>
        <w:rPr>
          <w:spacing w:val="-8"/>
        </w:rPr>
        <w:t xml:space="preserve"> </w:t>
      </w:r>
      <w:r>
        <w:t>not</w:t>
      </w:r>
      <w:r>
        <w:rPr>
          <w:spacing w:val="-9"/>
        </w:rPr>
        <w:t xml:space="preserve"> </w:t>
      </w:r>
      <w:r>
        <w:t>report</w:t>
      </w:r>
      <w:r>
        <w:rPr>
          <w:spacing w:val="-9"/>
        </w:rPr>
        <w:t xml:space="preserve"> </w:t>
      </w:r>
      <w:r>
        <w:t>the</w:t>
      </w:r>
      <w:r>
        <w:rPr>
          <w:spacing w:val="-8"/>
        </w:rPr>
        <w:t xml:space="preserve"> </w:t>
      </w:r>
      <w:proofErr w:type="gramStart"/>
      <w:r>
        <w:t>incident,</w:t>
      </w:r>
      <w:r>
        <w:rPr>
          <w:spacing w:val="-9"/>
        </w:rPr>
        <w:t xml:space="preserve"> </w:t>
      </w:r>
      <w:r>
        <w:t>but</w:t>
      </w:r>
      <w:proofErr w:type="gramEnd"/>
      <w:r>
        <w:rPr>
          <w:spacing w:val="-9"/>
        </w:rPr>
        <w:t xml:space="preserve"> </w:t>
      </w:r>
      <w:r>
        <w:t>encourage</w:t>
      </w:r>
      <w:r>
        <w:rPr>
          <w:spacing w:val="-8"/>
        </w:rPr>
        <w:t xml:space="preserve"> </w:t>
      </w:r>
      <w:r>
        <w:t>your</w:t>
      </w:r>
      <w:r>
        <w:rPr>
          <w:spacing w:val="-10"/>
        </w:rPr>
        <w:t xml:space="preserve"> </w:t>
      </w:r>
      <w:r>
        <w:t>student</w:t>
      </w:r>
      <w:r>
        <w:rPr>
          <w:spacing w:val="-9"/>
        </w:rPr>
        <w:t xml:space="preserve"> </w:t>
      </w:r>
      <w:r>
        <w:t>to</w:t>
      </w:r>
      <w:r>
        <w:rPr>
          <w:spacing w:val="-8"/>
        </w:rPr>
        <w:t xml:space="preserve"> </w:t>
      </w:r>
      <w:r>
        <w:t>do</w:t>
      </w:r>
      <w:r>
        <w:rPr>
          <w:spacing w:val="-8"/>
        </w:rPr>
        <w:t xml:space="preserve"> </w:t>
      </w:r>
      <w:r>
        <w:t>so soon.</w:t>
      </w:r>
    </w:p>
    <w:sectPr w:rsidR="001D3438" w:rsidSect="001942B7">
      <w:headerReference w:type="default" r:id="rId7"/>
      <w:footerReference w:type="default" r:id="rId8"/>
      <w:pgSz w:w="12240" w:h="15840"/>
      <w:pgMar w:top="1440" w:right="1080" w:bottom="1440" w:left="1080" w:header="720" w:footer="9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929D" w14:textId="77777777" w:rsidR="00790C70" w:rsidRDefault="00790C70">
      <w:r>
        <w:separator/>
      </w:r>
    </w:p>
  </w:endnote>
  <w:endnote w:type="continuationSeparator" w:id="0">
    <w:p w14:paraId="7E74CC4A" w14:textId="77777777" w:rsidR="00790C70" w:rsidRDefault="0079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0168" w14:textId="06010DF6" w:rsidR="001D3438" w:rsidRDefault="00723B40">
    <w:pPr>
      <w:pStyle w:val="BodyText"/>
      <w:spacing w:line="14" w:lineRule="auto"/>
      <w:rPr>
        <w:sz w:val="20"/>
      </w:rPr>
    </w:pPr>
    <w:r>
      <w:rPr>
        <w:noProof/>
      </w:rPr>
      <mc:AlternateContent>
        <mc:Choice Requires="wps">
          <w:drawing>
            <wp:anchor distT="0" distB="0" distL="114300" distR="114300" simplePos="0" relativeHeight="503313656" behindDoc="1" locked="0" layoutInCell="1" allowOverlap="1" wp14:anchorId="0759959A" wp14:editId="5B206CF6">
              <wp:simplePos x="0" y="0"/>
              <wp:positionH relativeFrom="page">
                <wp:posOffset>5921375</wp:posOffset>
              </wp:positionH>
              <wp:positionV relativeFrom="page">
                <wp:posOffset>9293860</wp:posOffset>
              </wp:positionV>
              <wp:extent cx="963295"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926E" w14:textId="77777777" w:rsidR="001D3438" w:rsidRDefault="001D3438" w:rsidP="00CD0DE4">
                          <w:pPr>
                            <w:spacing w:line="245" w:lineRule="exact"/>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759959A">
              <v:stroke joinstyle="miter"/>
              <v:path gradientshapeok="t" o:connecttype="rect"/>
            </v:shapetype>
            <v:shape id="Text Box 1" style="position:absolute;margin-left:466.25pt;margin-top:731.8pt;width:75.85pt;height:13.0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dc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">
              <v:textbox inset="0,0,0,0">
                <w:txbxContent>
                  <w:p w:rsidR="001D3438" w:rsidP="00CD0DE4" w:rsidRDefault="001D3438" w14:paraId="354B926E" w14:textId="77777777">
                    <w:pPr>
                      <w:spacing w:line="245" w:lineRule="exact"/>
                      <w:rPr>
                        <w:rFonts w:ascii="Calibri" w:hAns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FB12" w14:textId="77777777" w:rsidR="00790C70" w:rsidRDefault="00790C70">
      <w:r>
        <w:separator/>
      </w:r>
    </w:p>
  </w:footnote>
  <w:footnote w:type="continuationSeparator" w:id="0">
    <w:p w14:paraId="06B6B19A" w14:textId="77777777" w:rsidR="00790C70" w:rsidRDefault="0079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1F03" w14:textId="451A935B" w:rsidR="001D3438" w:rsidRDefault="00E15171">
    <w:pPr>
      <w:pStyle w:val="BodyText"/>
      <w:spacing w:line="14" w:lineRule="auto"/>
      <w:rPr>
        <w:sz w:val="20"/>
      </w:rPr>
    </w:pPr>
    <w:r>
      <w:rPr>
        <w:noProof/>
        <w:lang w:bidi="ar-SA"/>
      </w:rPr>
      <w:drawing>
        <wp:anchor distT="0" distB="0" distL="0" distR="0" simplePos="0" relativeHeight="268432559" behindDoc="1" locked="0" layoutInCell="1" allowOverlap="1" wp14:anchorId="1F5A2EC5" wp14:editId="61C10F1C">
          <wp:simplePos x="0" y="0"/>
          <wp:positionH relativeFrom="page">
            <wp:posOffset>914400</wp:posOffset>
          </wp:positionH>
          <wp:positionV relativeFrom="page">
            <wp:posOffset>457200</wp:posOffset>
          </wp:positionV>
          <wp:extent cx="2283714" cy="5010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83714" cy="501015"/>
                  </a:xfrm>
                  <a:prstGeom prst="rect">
                    <a:avLst/>
                  </a:prstGeom>
                </pic:spPr>
              </pic:pic>
            </a:graphicData>
          </a:graphic>
        </wp:anchor>
      </w:drawing>
    </w:r>
    <w:r w:rsidR="00723B40">
      <w:rPr>
        <w:noProof/>
      </w:rPr>
      <mc:AlternateContent>
        <mc:Choice Requires="wps">
          <w:drawing>
            <wp:anchor distT="0" distB="0" distL="114300" distR="114300" simplePos="0" relativeHeight="503313608" behindDoc="1" locked="0" layoutInCell="1" allowOverlap="1" wp14:anchorId="466D9351" wp14:editId="4CB133BC">
              <wp:simplePos x="0" y="0"/>
              <wp:positionH relativeFrom="page">
                <wp:posOffset>896620</wp:posOffset>
              </wp:positionH>
              <wp:positionV relativeFrom="page">
                <wp:posOffset>1126490</wp:posOffset>
              </wp:positionV>
              <wp:extent cx="5981065" cy="0"/>
              <wp:effectExtent l="10795" t="12065" r="8890"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0.6pt,88.7pt" to="541.55pt,88.7pt" w14:anchorId="7674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c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">
              <w10:wrap anchorx="page" anchory="page"/>
            </v:line>
          </w:pict>
        </mc:Fallback>
      </mc:AlternateContent>
    </w:r>
    <w:r w:rsidR="00723B40">
      <w:rPr>
        <w:noProof/>
      </w:rPr>
      <mc:AlternateContent>
        <mc:Choice Requires="wps">
          <w:drawing>
            <wp:anchor distT="0" distB="0" distL="114300" distR="114300" simplePos="0" relativeHeight="503313632" behindDoc="1" locked="0" layoutInCell="1" allowOverlap="1" wp14:anchorId="74B964B6" wp14:editId="20674671">
              <wp:simplePos x="0" y="0"/>
              <wp:positionH relativeFrom="page">
                <wp:posOffset>4577080</wp:posOffset>
              </wp:positionH>
              <wp:positionV relativeFrom="page">
                <wp:posOffset>518160</wp:posOffset>
              </wp:positionV>
              <wp:extent cx="2313940" cy="30353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F59D" w14:textId="77777777" w:rsidR="001D3438" w:rsidRDefault="00E15171">
                          <w:pPr>
                            <w:spacing w:before="20"/>
                            <w:ind w:left="20"/>
                            <w:rPr>
                              <w:rFonts w:ascii="Verdana"/>
                              <w:b/>
                              <w:sz w:val="36"/>
                            </w:rPr>
                          </w:pPr>
                          <w:r>
                            <w:rPr>
                              <w:rFonts w:ascii="Verdana"/>
                              <w:b/>
                              <w:sz w:val="36"/>
                            </w:rPr>
                            <w:t>Academic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4B964B6">
              <v:stroke joinstyle="miter"/>
              <v:path gradientshapeok="t" o:connecttype="rect"/>
            </v:shapetype>
            <v:shape id="Text Box 2" style="position:absolute;margin-left:360.4pt;margin-top:40.8pt;width:182.2pt;height:23.9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">
              <v:textbox inset="0,0,0,0">
                <w:txbxContent>
                  <w:p w:rsidR="001D3438" w:rsidRDefault="00E15171" w14:paraId="12CCF59D" w14:textId="77777777">
                    <w:pPr>
                      <w:spacing w:before="20"/>
                      <w:ind w:left="20"/>
                      <w:rPr>
                        <w:rFonts w:ascii="Verdana"/>
                        <w:b/>
                        <w:sz w:val="36"/>
                      </w:rPr>
                    </w:pPr>
                    <w:r>
                      <w:rPr>
                        <w:rFonts w:ascii="Verdana"/>
                        <w:b/>
                        <w:sz w:val="36"/>
                      </w:rPr>
                      <w:t>Academic Policies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357A"/>
    <w:multiLevelType w:val="hybridMultilevel"/>
    <w:tmpl w:val="8A9605A2"/>
    <w:lvl w:ilvl="0" w:tplc="76506994">
      <w:start w:val="1"/>
      <w:numFmt w:val="decimal"/>
      <w:lvlText w:val="%1."/>
      <w:lvlJc w:val="left"/>
      <w:pPr>
        <w:ind w:left="460" w:hanging="360"/>
        <w:jc w:val="left"/>
      </w:pPr>
      <w:rPr>
        <w:rFonts w:ascii="Arial" w:eastAsia="Arial" w:hAnsi="Arial" w:cs="Arial" w:hint="default"/>
        <w:b/>
        <w:bCs/>
        <w:spacing w:val="-3"/>
        <w:w w:val="99"/>
        <w:sz w:val="24"/>
        <w:szCs w:val="24"/>
        <w:lang w:val="en-US" w:eastAsia="en-US" w:bidi="en-US"/>
      </w:rPr>
    </w:lvl>
    <w:lvl w:ilvl="1" w:tplc="B95A6638">
      <w:numFmt w:val="bullet"/>
      <w:lvlText w:val="•"/>
      <w:lvlJc w:val="left"/>
      <w:pPr>
        <w:ind w:left="1372" w:hanging="360"/>
      </w:pPr>
      <w:rPr>
        <w:rFonts w:hint="default"/>
        <w:lang w:val="en-US" w:eastAsia="en-US" w:bidi="en-US"/>
      </w:rPr>
    </w:lvl>
    <w:lvl w:ilvl="2" w:tplc="FE20C4B4">
      <w:numFmt w:val="bullet"/>
      <w:lvlText w:val="•"/>
      <w:lvlJc w:val="left"/>
      <w:pPr>
        <w:ind w:left="2284" w:hanging="360"/>
      </w:pPr>
      <w:rPr>
        <w:rFonts w:hint="default"/>
        <w:lang w:val="en-US" w:eastAsia="en-US" w:bidi="en-US"/>
      </w:rPr>
    </w:lvl>
    <w:lvl w:ilvl="3" w:tplc="D1A2C148">
      <w:numFmt w:val="bullet"/>
      <w:lvlText w:val="•"/>
      <w:lvlJc w:val="left"/>
      <w:pPr>
        <w:ind w:left="3196" w:hanging="360"/>
      </w:pPr>
      <w:rPr>
        <w:rFonts w:hint="default"/>
        <w:lang w:val="en-US" w:eastAsia="en-US" w:bidi="en-US"/>
      </w:rPr>
    </w:lvl>
    <w:lvl w:ilvl="4" w:tplc="5BE26882">
      <w:numFmt w:val="bullet"/>
      <w:lvlText w:val="•"/>
      <w:lvlJc w:val="left"/>
      <w:pPr>
        <w:ind w:left="4108" w:hanging="360"/>
      </w:pPr>
      <w:rPr>
        <w:rFonts w:hint="default"/>
        <w:lang w:val="en-US" w:eastAsia="en-US" w:bidi="en-US"/>
      </w:rPr>
    </w:lvl>
    <w:lvl w:ilvl="5" w:tplc="9DCAD9E0">
      <w:numFmt w:val="bullet"/>
      <w:lvlText w:val="•"/>
      <w:lvlJc w:val="left"/>
      <w:pPr>
        <w:ind w:left="5020" w:hanging="360"/>
      </w:pPr>
      <w:rPr>
        <w:rFonts w:hint="default"/>
        <w:lang w:val="en-US" w:eastAsia="en-US" w:bidi="en-US"/>
      </w:rPr>
    </w:lvl>
    <w:lvl w:ilvl="6" w:tplc="FA320C94">
      <w:numFmt w:val="bullet"/>
      <w:lvlText w:val="•"/>
      <w:lvlJc w:val="left"/>
      <w:pPr>
        <w:ind w:left="5932" w:hanging="360"/>
      </w:pPr>
      <w:rPr>
        <w:rFonts w:hint="default"/>
        <w:lang w:val="en-US" w:eastAsia="en-US" w:bidi="en-US"/>
      </w:rPr>
    </w:lvl>
    <w:lvl w:ilvl="7" w:tplc="C3D8C88E">
      <w:numFmt w:val="bullet"/>
      <w:lvlText w:val="•"/>
      <w:lvlJc w:val="left"/>
      <w:pPr>
        <w:ind w:left="6844" w:hanging="360"/>
      </w:pPr>
      <w:rPr>
        <w:rFonts w:hint="default"/>
        <w:lang w:val="en-US" w:eastAsia="en-US" w:bidi="en-US"/>
      </w:rPr>
    </w:lvl>
    <w:lvl w:ilvl="8" w:tplc="97F2BE36">
      <w:numFmt w:val="bullet"/>
      <w:lvlText w:val="•"/>
      <w:lvlJc w:val="left"/>
      <w:pPr>
        <w:ind w:left="77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38"/>
    <w:rsid w:val="001942B7"/>
    <w:rsid w:val="001D3438"/>
    <w:rsid w:val="005071A4"/>
    <w:rsid w:val="0054298A"/>
    <w:rsid w:val="005D043E"/>
    <w:rsid w:val="005E211F"/>
    <w:rsid w:val="00723B40"/>
    <w:rsid w:val="00790C70"/>
    <w:rsid w:val="00B2679A"/>
    <w:rsid w:val="00CD0DE4"/>
    <w:rsid w:val="00E15171"/>
    <w:rsid w:val="00E968E4"/>
    <w:rsid w:val="00ED1B98"/>
    <w:rsid w:val="1DDCE63E"/>
    <w:rsid w:val="2E76D3AE"/>
    <w:rsid w:val="30E5511F"/>
    <w:rsid w:val="35BBE4CA"/>
    <w:rsid w:val="4B76BB2A"/>
    <w:rsid w:val="54C0BD8C"/>
    <w:rsid w:val="5EBAAA6A"/>
    <w:rsid w:val="76358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95F9"/>
  <w15:docId w15:val="{AE200037-B71F-4EF3-8E15-ADFB8A58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5071A4"/>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5071A4"/>
    <w:rPr>
      <w:rFonts w:ascii="Arial" w:eastAsia="Arial" w:hAnsi="Arial" w:cs="Arial"/>
      <w:sz w:val="24"/>
      <w:szCs w:val="24"/>
      <w:lang w:bidi="en-US"/>
    </w:rPr>
  </w:style>
  <w:style w:type="paragraph" w:styleId="Header">
    <w:name w:val="header"/>
    <w:basedOn w:val="Normal"/>
    <w:link w:val="HeaderChar"/>
    <w:uiPriority w:val="99"/>
    <w:unhideWhenUsed/>
    <w:rsid w:val="00CD0DE4"/>
    <w:pPr>
      <w:tabs>
        <w:tab w:val="center" w:pos="4680"/>
        <w:tab w:val="right" w:pos="9360"/>
      </w:tabs>
    </w:pPr>
  </w:style>
  <w:style w:type="character" w:customStyle="1" w:styleId="HeaderChar">
    <w:name w:val="Header Char"/>
    <w:basedOn w:val="DefaultParagraphFont"/>
    <w:link w:val="Header"/>
    <w:uiPriority w:val="99"/>
    <w:rsid w:val="00CD0DE4"/>
    <w:rPr>
      <w:rFonts w:ascii="Arial" w:eastAsia="Arial" w:hAnsi="Arial" w:cs="Arial"/>
      <w:lang w:bidi="en-US"/>
    </w:rPr>
  </w:style>
  <w:style w:type="paragraph" w:styleId="Footer">
    <w:name w:val="footer"/>
    <w:basedOn w:val="Normal"/>
    <w:link w:val="FooterChar"/>
    <w:uiPriority w:val="99"/>
    <w:unhideWhenUsed/>
    <w:rsid w:val="00CD0DE4"/>
    <w:pPr>
      <w:tabs>
        <w:tab w:val="center" w:pos="4680"/>
        <w:tab w:val="right" w:pos="9360"/>
      </w:tabs>
    </w:pPr>
  </w:style>
  <w:style w:type="character" w:customStyle="1" w:styleId="FooterChar">
    <w:name w:val="Footer Char"/>
    <w:basedOn w:val="DefaultParagraphFont"/>
    <w:link w:val="Footer"/>
    <w:uiPriority w:val="99"/>
    <w:rsid w:val="00CD0DE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Company>Georgia Tech</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Poproski, Ruth A</dc:creator>
  <cp:lastModifiedBy>Sullivan, Carol S</cp:lastModifiedBy>
  <cp:revision>3</cp:revision>
  <dcterms:created xsi:type="dcterms:W3CDTF">2021-08-13T20:22:00Z</dcterms:created>
  <dcterms:modified xsi:type="dcterms:W3CDTF">2021-08-13T20:22:00Z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Microsoft® Word 2016</vt:lpwstr>
  </property>
  <property fmtid="{D5CDD505-2E9C-101B-9397-08002B2CF9AE}" pid="4" name="LastSaved">
    <vt:filetime>2018-07-16T00:00:00Z</vt:filetime>
  </property>
</Properties>
</file>